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3B62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Segoe UI Historic"/>
          <w:color w:val="050505"/>
          <w:sz w:val="23"/>
          <w:szCs w:val="23"/>
        </w:rPr>
        <w:t>Lincoln 1977</w:t>
      </w:r>
    </w:p>
    <w:p w14:paraId="7DFACB68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لينكولن </w:t>
      </w:r>
      <w:r w:rsidRPr="006E2E7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1977 </w:t>
      </w:r>
    </w:p>
    <w:p w14:paraId="195A4673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السياره بحالة الوكاله </w:t>
      </w:r>
    </w:p>
    <w:p w14:paraId="374D7262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ماشيه 58 الف تايرات</w:t>
      </w:r>
    </w:p>
    <w:p w14:paraId="3129F3D1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الشركه سبير مانازل كامل مواصفات فتحه جلد السياره انتيكه </w:t>
      </w:r>
    </w:p>
    <w:p w14:paraId="317B6714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السعر: 150$ ورقة </w:t>
      </w:r>
    </w:p>
    <w:p w14:paraId="662E2F0C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للستفسار </w:t>
      </w:r>
    </w:p>
    <w:p w14:paraId="14CFD5D3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Segoe UI Historic"/>
          <w:color w:val="050505"/>
          <w:sz w:val="23"/>
          <w:szCs w:val="23"/>
        </w:rPr>
        <w:t>07803202484</w:t>
      </w:r>
    </w:p>
    <w:p w14:paraId="044AB9CD" w14:textId="77777777" w:rsidR="006E2E77" w:rsidRPr="006E2E77" w:rsidRDefault="006E2E77" w:rsidP="006E2E7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E2E77">
        <w:rPr>
          <w:rFonts w:ascii="Segoe UI Historic" w:eastAsia="Times New Roman" w:hAnsi="Segoe UI Historic" w:cs="Segoe UI Historic"/>
          <w:color w:val="050505"/>
          <w:sz w:val="23"/>
          <w:szCs w:val="23"/>
        </w:rPr>
        <w:t>07728312455</w:t>
      </w:r>
    </w:p>
    <w:p w14:paraId="015F7D75" w14:textId="77777777" w:rsidR="005C45DB" w:rsidRDefault="005C45DB"/>
    <w:sectPr w:rsidR="005C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DB"/>
    <w:rsid w:val="005C45DB"/>
    <w:rsid w:val="006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C39F4-A90D-4B61-805A-AA8B4BB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2023-04-08T13:09:00Z</dcterms:created>
  <dcterms:modified xsi:type="dcterms:W3CDTF">2023-04-08T13:09:00Z</dcterms:modified>
</cp:coreProperties>
</file>